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平顶山市生态环境局关于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非道路移动机械第三方检测公司公告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河南省生态环境厅办公室《关于进一步推进非道路移动机械摸底调查和编码登记工作的通知》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，经审查，以下单位符合非道路移动机械尾气污染物检验检测的相关要求，允许在我市开展非道路移动机械信息采集、尾气检测、定位系统安装（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GPS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）等相关业务，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欢迎广大群众监督。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0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平顶山市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非道路移动机械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排放检测机构目录</w:t>
      </w:r>
    </w:p>
    <w:tbl>
      <w:tblPr>
        <w:tblStyle w:val="3"/>
        <w:tblW w:w="15329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19"/>
        <w:gridCol w:w="1827"/>
        <w:gridCol w:w="1936"/>
        <w:gridCol w:w="1446"/>
        <w:gridCol w:w="1663"/>
        <w:gridCol w:w="2319"/>
        <w:gridCol w:w="995"/>
        <w:gridCol w:w="1214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机构注册地址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平顶山办公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检测范围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资质有效期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环保号牌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号段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91410100MA454J64K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河南中诺检测技术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服务有限公司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郑州市郑东新区祥盛街3号3号楼1层110号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平顶山市新华区凌云路与三七街交汇长升大厦六楼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非道路柴油移动机械和车载柴油机排放检测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2018年12月25日-2024年12月24日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GD180000-GD181000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徐新花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张晓光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15237182828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E11F6"/>
    <w:rsid w:val="0AC1707F"/>
    <w:rsid w:val="15471020"/>
    <w:rsid w:val="15DC7225"/>
    <w:rsid w:val="22F51CE0"/>
    <w:rsid w:val="4424605D"/>
    <w:rsid w:val="4571362E"/>
    <w:rsid w:val="532E11F6"/>
    <w:rsid w:val="585C1C7D"/>
    <w:rsid w:val="5A6D7B39"/>
    <w:rsid w:val="5D926826"/>
    <w:rsid w:val="5E991F4B"/>
    <w:rsid w:val="660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2021-04-06T01:25:00Z</dcterms:created>
  <dc:creator>凉凉</dc:creator>
  <cp:lastModifiedBy>凉凉</cp:lastModifiedBy>
  <cp:lastPrinted>2021-04-06T02:49:49Z</cp:lastPrinted>
  <dcterms:modified xsi:type="dcterms:W3CDTF">2021-04-06T07:26:10Z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A218D411CC0D459AA0F3B34CA4ABCE68</vt:lpwstr>
  </property>
  <property fmtid="{D5CDD505-2E9C-101B-9397-08002B2CF9AE}" pid="4" name="KSOSaveFontToCloudKey">
    <vt:lpwstr>462450012_cloud</vt:lpwstr>
  </property>
</Properties>
</file>